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Ogólnopolskie Wnętrzarskie Targi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siedziba firmy Eurofirany to teraz ogromna pełna pięknych inspiracji przestrzeń wystawowa, którą wypełniają kilometry szlachetnych tkanin i designerskich produktów. W firmie trwają Wnętrzarskie Targi Wewnętrze, które skupiają hurtowników i klientów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mogli poznać nie tylko najnowszą ofertę marki, ale także spotkać się osobiście z ambasadorką marki projektantką Evą Minge, z którą firma współpracuje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poleca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pierwszego dnia targów, które rozpoczęły się w poniedziałek, było wiadomo, że kolekcja produktów polecanych przez znaną projektantkę to absolutny hit.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„Eva Minge poleca”, gdzie pojawiły się powiązane ze sobą produkty (pościele, narzuty,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poszewki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ceramika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ręczniki i tkaniny) wywarła na naszych klientach piorunujące wrażenie. Usłyszeliśmy od nich naprawdę sporo komplementów</w:t>
      </w:r>
      <w:r>
        <w:rPr>
          <w:rFonts w:ascii="calibri" w:hAnsi="calibri" w:eastAsia="calibri" w:cs="calibri"/>
          <w:sz w:val="24"/>
          <w:szCs w:val="24"/>
        </w:rPr>
        <w:t xml:space="preserve"> – mówi Agnieszka, szefowa działu importu. Polecane przez projektantkę produkty zachwycają niezwykłym designem i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 działu eksportu podkreśla, że oferta jest niezwykle efektowna i wyjątkowa: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podobają mi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rolety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tkaninami Evy Minge – z przeszyciami i z pikowaniem – to jest coś, czego nie ma nigdzie indziej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w głównej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bardzo podobają się też kolory, które zaprezentowaliśmy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musztardowy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turkusowy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butelkowa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zieleń.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odważne barwy, które pojawiają się u nas we wszystkich produktach, począwszy od tkanin, przez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ręczniki,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Z sukcesem udało się nam wyeksponować te kolorystyczne trendy</w:t>
      </w:r>
      <w:r>
        <w:rPr>
          <w:rFonts w:ascii="calibri" w:hAnsi="calibri" w:eastAsia="calibri" w:cs="calibri"/>
          <w:sz w:val="24"/>
          <w:szCs w:val="24"/>
        </w:rPr>
        <w:t xml:space="preserve"> – opowiada Agnieszka. Eksplozji modnych barw spodziewać się więc możemy nie tylko w naszych salonach czy sypialniach, ale także… łazienkach. Sporym powodzeniem na targach cieszyły się bowiem kolekcje ręczników w mocnych, ciekawych kolorach, które zatriumfowały nad bielą czy beżami.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bliżej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firma zaprezentowała także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kolekcję świąteczną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Czego możecie się po niej spodziewać? Na pewno odważnych zestawień i ogromnej różnorodności. Coś dla siebie znajdą wśród niej zarówno zwolennicy tradycyjnej klasyki, jak i poszukujący odważnych zestawień.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Święta będą takie jak trendy w kolorach. Będą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burgundowe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zielone,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granatowe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tak jak wystawy modnych butików odzieżowych </w:t>
      </w:r>
      <w:r>
        <w:rPr>
          <w:rFonts w:ascii="calibri" w:hAnsi="calibri" w:eastAsia="calibri" w:cs="calibri"/>
          <w:sz w:val="24"/>
          <w:szCs w:val="24"/>
        </w:rPr>
        <w:t xml:space="preserve">– zdradza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i blogerka 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we wszystkich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tegorocznych targach firma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zaskoczyła swoich klientów niezwykle bogatą i różnorodną nową ofertą. Ilość dostępnych tkanin,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pościeli i innych dekoracji rzeczywiście mogła wprawić o niemały zawrót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Zaskoczyła mnie ilość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Tu jest praktycznie wszystko nowe. Nie widać starych kolekcji. Nowość, która mnie zachwyciła to przede wszystkim propozycje zestawów – to jest coś, czego nie ma nikt inny. Zestawy stworzone np. z pościeli, narzuty i lampy, tworzą stylizacyjną całość, tak jak w modzie. </w:t>
      </w:r>
      <w:r>
        <w:rPr>
          <w:rFonts w:ascii="calibri" w:hAnsi="calibri" w:eastAsia="calibri" w:cs="calibri"/>
          <w:sz w:val="24"/>
          <w:szCs w:val="24"/>
        </w:rPr>
        <w:t xml:space="preserve">– komentowała Magdalena z działu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kategoriach produktów pojawiły się nowe trendy i świeże pomysły.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 targach mogą zainspirować się naszymi ekspozycjami, poznać trendy, które przecież przywozimy do nas ze świata, a przy tym zamówić naprawdę świetny towar </w:t>
      </w:r>
      <w:r>
        <w:rPr>
          <w:rFonts w:ascii="calibri" w:hAnsi="calibri" w:eastAsia="calibri" w:cs="calibri"/>
          <w:sz w:val="24"/>
          <w:szCs w:val="24"/>
        </w:rPr>
        <w:t xml:space="preserve">– dodała dekoratorka Joanna.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pozostaje nam więc nic innego jak tylko czekać, aż te inspiracje i nowe trendy pojawią się w sklepach, a wkrótce pewnie i w naszych wnętrzach. Zapraszamy również na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bloga, na którym pojawiły się relacje i wrażenia pracowników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va%20minge/+" TargetMode="External"/><Relationship Id="rId8" Type="http://schemas.openxmlformats.org/officeDocument/2006/relationships/hyperlink" Target="https://www.eurofirany.com.pl/sklep-online/poszewki-260" TargetMode="External"/><Relationship Id="rId9" Type="http://schemas.openxmlformats.org/officeDocument/2006/relationships/hyperlink" Target="https://www.eurofirany.com.pl/sklep-online/ceramika-254" TargetMode="External"/><Relationship Id="rId10" Type="http://schemas.openxmlformats.org/officeDocument/2006/relationships/hyperlink" Target="https://www.eurofirany.com.pl/sklep-online/lampy_produktowo-558" TargetMode="External"/><Relationship Id="rId11" Type="http://schemas.openxmlformats.org/officeDocument/2006/relationships/hyperlink" Target="https://www.eurofirany.com.pl/sklep-online/rolety-szyte-na-wymiar-1053m-basic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eurofirany.com.pl/szukaj=musztardowy/+" TargetMode="External"/><Relationship Id="rId14" Type="http://schemas.openxmlformats.org/officeDocument/2006/relationships/hyperlink" Target="https://www.eurofirany.com.pl/szukaj=turkusowy/+" TargetMode="External"/><Relationship Id="rId15" Type="http://schemas.openxmlformats.org/officeDocument/2006/relationships/hyperlink" Target="https://www.eurofirany.com.pl/szukaj=zielony/+" TargetMode="External"/><Relationship Id="rId16" Type="http://schemas.openxmlformats.org/officeDocument/2006/relationships/hyperlink" Target="https://www.eurofirany.com.pl/sklep-online/zaslony-1042" TargetMode="External"/><Relationship Id="rId17" Type="http://schemas.openxmlformats.org/officeDocument/2006/relationships/hyperlink" Target="https://www.eurofirany.com.pl/sklep-online/komplety-poscieli-258" TargetMode="External"/><Relationship Id="rId18" Type="http://schemas.openxmlformats.org/officeDocument/2006/relationships/hyperlink" Target="https://www.eurofirany.com.pl/sklep-online/reczniki-262" TargetMode="External"/><Relationship Id="rId19" Type="http://schemas.openxmlformats.org/officeDocument/2006/relationships/hyperlink" Target="https://www.eurofirany.com.pl/sklep-online/narzuty-259" TargetMode="External"/><Relationship Id="rId20" Type="http://schemas.openxmlformats.org/officeDocument/2006/relationships/hyperlink" Target="https://www.eurofirany.com.pl/sklep-online/koce-261" TargetMode="External"/><Relationship Id="rId21" Type="http://schemas.openxmlformats.org/officeDocument/2006/relationships/hyperlink" Target="https://www.eurofirany.com.pl/sklep-online/swieta-377" TargetMode="External"/><Relationship Id="rId22" Type="http://schemas.openxmlformats.org/officeDocument/2006/relationships/hyperlink" Target="https://www.eurofirany.com.pl/szukaj=burgund/+" TargetMode="External"/><Relationship Id="rId23" Type="http://schemas.openxmlformats.org/officeDocument/2006/relationships/hyperlink" Target="https://www.eurofirany.com.pl/szukaj=granatowy/+" TargetMode="External"/><Relationship Id="rId24" Type="http://schemas.openxmlformats.org/officeDocument/2006/relationships/hyperlink" Target="https://www.eurofirany.com.pl/blog/author/joanna-dziedzic-czulak" TargetMode="External"/><Relationship Id="rId25" Type="http://schemas.openxmlformats.org/officeDocument/2006/relationships/image" Target="media/section_image2.jpg"/><Relationship Id="rId26" Type="http://schemas.openxmlformats.org/officeDocument/2006/relationships/hyperlink" Target="https://www.eurofirany.com.pl/" TargetMode="External"/><Relationship Id="rId27" Type="http://schemas.openxmlformats.org/officeDocument/2006/relationships/hyperlink" Target="https://www.eurofirany.com.pl/sklep-online/nowosci-741" TargetMode="External"/><Relationship Id="rId28" Type="http://schemas.openxmlformats.org/officeDocument/2006/relationships/hyperlink" Target="https://www.eurofirany.com.pl/blog/w-krainie-pieknych-wnetrz-targi-wrzesi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2026-04-28T09:55:10+02:00</dcterms:created>
  <dcterms:modified xsi:type="dcterms:W3CDTF">2026-04-28T09:55:10+02:00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