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Eurofirany budzą wnętrza z zimowego snu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Pastelowa kolorystyka, subtelne zdobienia i przyjemne w dotyku tkaniny – styliści marki Eurofirany przygotowali specjalną kolekcję zapowiadającą nadejście wiosny. Wśród nowości znalazły się m.in. dekoracje okienne, tkaniny oraz dodatki do salonu, sypialni i łazienki.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Luty to miesiąc, w którym z każdym dniem z coraz większym utęsknieniem wypatrujemy wiosny. Już za chwilę będziemy się zachwycać pierwszymi krokusami, zielonymi pączkami na drzewach i większą ilością światła w naszych wnętrzach.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ten szczególny czas marka Eurofirany przygotowała kolekcję nowości, które pomogą nam ożywić wnętrza i powoli przegonić z nich zimową aurę.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Pastelowe przedwiośnie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na szybką, a jednocześnie spektakularną metamorfozę jest zmiana otaczającej nas kolorystyki – w garderobie, makijażu, a także we wnętrzach. Tuż po zimie nie jesteśmy jeszcze gotowi na intensywne i krzykliwe barwy, dlatego najchętniej sięgamy po delikatne pastele. Pamiętali o tym styliści marki Eurofirany, którzy przygotowali nowości w subtelnych kolorach – pudrowym różu, beżowym i brzoskwiniowym. Tak ciepłe odcienie będą przyjemną odmianą po okresie szarugi za oknem.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Wystarczy, że zmienimy poszewki na poduszki w salonie, dodamy nową narzutę w sypialni i wymienimy kolorystykę ręczników w łazience, a w naszym domu zapanuje przyjemne ożywienie </w:t>
      </w:r>
      <w:r>
        <w:rPr>
          <w:rFonts w:ascii="calibri" w:hAnsi="calibri" w:eastAsia="calibri" w:cs="calibri"/>
          <w:sz w:val="24"/>
          <w:szCs w:val="24"/>
        </w:rPr>
        <w:t xml:space="preserve">– radzi Justyna Czapla, stylistka marki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Wypatruj wiosny z nową dekoracją okna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tygodniach zimy prawdopodobnie najbardziej brakuje nam naturalnego światła we wnętrzach, dlatego warto już teraz przygotować się na pierwsze promienie słońca i jaśniejsze dni. Powoli możemy chować do szafy grube zasłony i gęste firany, robiąc miejsce na lżejsze dekoracje okna.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teraz w naszych salonach można znaleźć tkaniny, które sprawdzą się w okresie przedwiośnia i wiosny. Są to np. ażurowe firany, mocno przepuszczające światło, dostępne nie tylko w kolorze białym, ale także w pastelowych odcieniach. Również zasłony proponujemy w jaśniejszych kolorach, które będą doskonale odbijały pierwsze promienie słońca </w:t>
      </w:r>
      <w:r>
        <w:rPr>
          <w:rFonts w:ascii="calibri" w:hAnsi="calibri" w:eastAsia="calibri" w:cs="calibri"/>
          <w:sz w:val="24"/>
          <w:szCs w:val="24"/>
        </w:rPr>
        <w:t xml:space="preserve">– przekonuje stylistka marki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nowości do dekoracji wnętrz można znaleźć w salonach stacjonarnych oraz w sklepie online: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www.eurofirany.com.pl/sklep-online/nowosci-miesiaca-940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Eurofirany oprócz gotowych rozwiązań dekoracyjnych oferują także usługę szycia na miarę. Styliści marki są do dyspozycji klientów – doradzają, przygotowują projekt oraz pomagają w upinaniu dekoracji. Do 12 marca 2018 r. w wybranych salonach usługa szycia jest tańsza o 30%.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słów o nas: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eurofirany.com.pl/sklep-online/nowosci-miesiaca-940" TargetMode="External"/><Relationship Id="rId10" Type="http://schemas.openxmlformats.org/officeDocument/2006/relationships/hyperlink" Target="https://www.eurofirany.com.pl/" TargetMode="External"/><Relationship Id="rId11" Type="http://schemas.openxmlformats.org/officeDocument/2006/relationships/hyperlink" Target="https://www.eurofirany.com.pl/oferta/italissima-home-by-eva-minge-91" TargetMode="External"/><Relationship Id="rId12" Type="http://schemas.openxmlformats.org/officeDocument/2006/relationships/hyperlink" Target="https://www.eurofirany.com.pl/sklep-online/pierre-cardin-479" TargetMode="External"/><Relationship Id="rId13" Type="http://schemas.openxmlformats.org/officeDocument/2006/relationships/hyperlink" Target="https://www.eurofirany.com.pl/szycie/" TargetMode="External"/><Relationship Id="rId14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2025-11-04T03:27:20+01:00</dcterms:created>
  <dcterms:modified xsi:type="dcterms:W3CDTF">2025-11-04T03:27:20+01:00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