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Eurofirany budzą wnętrza z zimowego snu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Pastelowa kolorystyka, subtelne zdobienia i przyjemne w dotyku tkaniny – styliści marki Eurofirany przygotowali specjalną kolekcję zapowiadającą nadejście wiosny. Wśród nowości znalazły się m.in. dekoracje okienne, tkaniny oraz dodatki do salonu, sypialni i łazienki.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Luty to miesiąc, w którym z każdym dniem z coraz większym utęsknieniem wypatrujemy wiosny. Już za chwilę będziemy się zachwycać pierwszymi krokusami, zielonymi pączkami na drzewach i większą ilością światła w naszych wnętrzach.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ten szczególny czas marka Eurofirany przygotowała kolekcję nowości, które pomogą nam ożywić wnętrza i powoli przegonić z nich zimową aurę.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Pastelowe przedwiośnie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Najprostszym sposobem na szybką, a jednocześnie spektakularną metamorfozę jest zmiana otaczającej nas kolorystyki – w garderobie, makijażu, a także we wnętrzach. Tuż po zimie nie jesteśmy jeszcze gotowi na intensywne i krzykliwe barwy, dlatego najchętniej sięgamy po delikatne pastele. Pamiętali o tym styliści marki Eurofirany, którzy przygotowali nowości w subtelnych kolorach – pudrowym różu, beżowym i brzoskwiniowym. Tak ciepłe odcienie będą przyjemną odmianą po okresie szarugi za oknem.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Wystarczy, że zmienimy poszewki na poduszki w salonie, dodamy nową narzutę w sypialni i wymienimy kolorystykę ręczników w łazience, a w naszym domu zapanuje przyjemne ożywienie </w:t>
      </w:r>
      <w:r>
        <w:rPr>
          <w:rFonts w:ascii="calibri" w:hAnsi="calibri" w:eastAsia="calibri" w:cs="calibri"/>
          <w:sz w:val="24"/>
          <w:szCs w:val="24"/>
        </w:rPr>
        <w:t xml:space="preserve">– radzi Justyna Czapla, stylistka marki Eurofirany.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Wypatruj wiosny z nową dekoracją okna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tygodniach zimy prawdopodobnie najbardziej brakuje nam naturalnego światła we wnętrzach, dlatego warto już teraz przygotować się na pierwsze promienie słońca i jaśniejsze dni. Powoli możemy chować do szafy grube zasłony i gęste firany, robiąc miejsce na lżejsze dekoracje okna.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teraz w naszych salonach można znaleźć tkaniny, które sprawdzą się w okresie przedwiośnia i wiosny. Są to np. ażurowe firany, mocno przepuszczające światło, dostępne nie tylko w kolorze białym, ale także w pastelowych odcieniach. Również zasłony proponujemy w jaśniejszych kolorach, które będą doskonale odbijały pierwsze promienie słońca </w:t>
      </w:r>
      <w:r>
        <w:rPr>
          <w:rFonts w:ascii="calibri" w:hAnsi="calibri" w:eastAsia="calibri" w:cs="calibri"/>
          <w:sz w:val="24"/>
          <w:szCs w:val="24"/>
        </w:rPr>
        <w:t xml:space="preserve">– przekonuje stylistka marki Eurofirany.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nowości do dekoracji wnętrz można znaleźć w salonach stacjonarnych oraz w sklepie online: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www.eurofirany.com.pl/sklep-online/nowosci-miesiaca-940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Eurofirany oprócz gotowych rozwiązań dekoracyjnych oferują także usługę szycia na miarę. Styliści marki są do dyspozycji klientów – doradzają, przygotowują projekt oraz pomagają w upinaniu dekoracji. Do 12 marca 2018 r. w wybranych salonach usługa szycia jest tańsza o 30%.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słów o nas: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eurofirany.com.pl/sklep-online/nowosci-miesiaca-940" TargetMode="External"/><Relationship Id="rId10" Type="http://schemas.openxmlformats.org/officeDocument/2006/relationships/hyperlink" Target="https://www.eurofirany.com.pl/" TargetMode="External"/><Relationship Id="rId11" Type="http://schemas.openxmlformats.org/officeDocument/2006/relationships/hyperlink" Target="https://www.eurofirany.com.pl/oferta/italissima-home-by-eva-minge-91" TargetMode="External"/><Relationship Id="rId12" Type="http://schemas.openxmlformats.org/officeDocument/2006/relationships/hyperlink" Target="https://www.eurofirany.com.pl/sklep-online/pierre-cardin-479" TargetMode="External"/><Relationship Id="rId13" Type="http://schemas.openxmlformats.org/officeDocument/2006/relationships/hyperlink" Target="https://www.eurofirany.com.pl/szycie/" TargetMode="External"/><Relationship Id="rId14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2026-09-06T15:06:54+02:00</dcterms:created>
  <dcterms:modified xsi:type="dcterms:W3CDTF">2026-09-06T15:06:54+02:00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