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LATO W STYLU GLAMOUR z marką Eurofirany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Rozświetlające przestrzeń, bogate, piękne lampy, wysokogatunkowe, stylowe tkaniny, kryształowe dekoracje, duże lustra, zdobione meble… czyli mieszkanie w stylu glamour. Styl glamour to pomysł marki Eurofirany na wakacyjną metamorfozę wnętrz.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Metamorfoza wnętrza to zawsze bardzo odważna decyzja, zwłaszcza jeśli sięgniemy po </w:t>
      </w:r>
      <w:r>
        <w:rPr>
          <w:rFonts w:ascii="calibri" w:hAnsi="calibri" w:eastAsia="calibri" w:cs="calibri"/>
          <w:sz w:val="24"/>
          <w:szCs w:val="24"/>
          <w:b/>
        </w:rPr>
        <w:t xml:space="preserve">styl glamour</w:t>
      </w:r>
      <w:r>
        <w:rPr>
          <w:rFonts w:ascii="calibri" w:hAnsi="calibri" w:eastAsia="calibri" w:cs="calibri"/>
          <w:sz w:val="24"/>
          <w:szCs w:val="24"/>
        </w:rPr>
        <w:t xml:space="preserve">. Lato to jednak najlepszy czas do podejmowania odważnych decyzji i przeprowadzania gruntownych zmian. Zatem nie powinien więc dziwić fakt, że właśnie teraz nowe kolekcje marki Eurofirany zdominowane zostały przez tkaniny i dodatki idealne właśnie do metamorfozy w stylu glamour.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0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Absolutnym must have, jeśli chodzi o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styl glamour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są najwyższej jakości tkaniny i tekstylia. To dzięki nim osiągniesz pożądany efekt elegancji i klasy. W palecie nowości Eurofiran znalazła się więc wysokogatunkowa kolekcja zasłon Royal Collection, która idealnie zaprezentuje się we wnętrzach w stylu glamour. Odpowiednio skomponowana aranżacja okienna nie tylko podkreśli styl, ale także może nadać mu przytulnego i mniej patetycznego charakteru. Perfekcyjnie w tej roli sprawdzą się welwetowe zasłony, np. w kolorze fioletu – podstawowa barwa dodatków w stylu glamour. Lekkości aranżacji nadadzą także kolorowe, zwiewne firany, albo firany z falbanami. Ocieplić aranżację możesz także przy pomocy puszystych, miękkich poduszek, które będą stanowić atrakcyjną przeciwwagę dla tych błyszczących, satynowych. W końcu styl glamour kocha kontrasty – </w:t>
      </w:r>
      <w:r>
        <w:rPr>
          <w:rFonts w:ascii="calibri" w:hAnsi="calibri" w:eastAsia="calibri" w:cs="calibri"/>
          <w:sz w:val="24"/>
          <w:szCs w:val="24"/>
        </w:rPr>
        <w:t xml:space="preserve">opowiada dekoratorka marki Eurofirany,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Joanna Dziedzic – Czulak.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90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 glamour w domu </w:t>
      </w:r>
      <w:r>
        <w:rPr>
          <w:rFonts w:ascii="calibri" w:hAnsi="calibri" w:eastAsia="calibri" w:cs="calibri"/>
          <w:sz w:val="24"/>
          <w:szCs w:val="24"/>
        </w:rPr>
        <w:t xml:space="preserve">ma dawać wrażenie luksusu, zatem w wystroju nie może zabraknąć pięknych, błyszczących dodatków.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Wnętrza glamour muszą błyszczeć. W najnowszej ofercie Eurofiran musiało się więc znaleźć dekoracyjne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lustro w stylu glamour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zdobione kryształkami obrusy, poszewki na poduszki, narzuty, dekoracyjne zegary, obrazy, patery i wazony.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Oprócz dodatków w aranżacjach w stylu glamour bardzo istotną rolę odgrywa światło.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Lampy w stylu glamour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muszą być efektowne, więc najlepszym wyborem będą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kryształowe żyrandole lub wykonana z kryształu lampa w formie obręczy świetlnej, która cudownie rozproszy światło w całym pomieszczeniu – </w:t>
      </w:r>
      <w:r>
        <w:rPr>
          <w:rFonts w:ascii="calibri" w:hAnsi="calibri" w:eastAsia="calibri" w:cs="calibri"/>
          <w:sz w:val="24"/>
          <w:szCs w:val="24"/>
        </w:rPr>
        <w:t xml:space="preserve">wylicza dekoratorka.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691px; height:113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Urządzanie wnętrz w stylu glamour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wymaga wiele wyczucia, by wyeksponować jego niebanalny design i zachować elegancki charakter bez nadmiernego przepychu. Warto jednak podjąć wyzwanie, bo odpowiednie zaaranżowanie wnętrza w stylu glamour daje naprawdę spektakularny efekt. Nie jest to jednak łatwe zadanie, bowiem styl opiera się w głównej mierze na łączeniu kontrastów - barokowego przepychu z nowoczesnym minimalizmem, ciężkich mebli z lekkością dodatków, wyrazistych kolorów ze zmysłowymi pastelami. Dekoratorzy Eurofiran udowadniają, że </w:t>
      </w:r>
      <w:r>
        <w:rPr>
          <w:rFonts w:ascii="calibri" w:hAnsi="calibri" w:eastAsia="calibri" w:cs="calibri"/>
          <w:sz w:val="24"/>
          <w:szCs w:val="24"/>
          <w:b/>
        </w:rPr>
        <w:t xml:space="preserve">wnętrza glamour</w:t>
      </w:r>
      <w:r>
        <w:rPr>
          <w:rFonts w:ascii="calibri" w:hAnsi="calibri" w:eastAsia="calibri" w:cs="calibri"/>
          <w:sz w:val="24"/>
          <w:szCs w:val="24"/>
        </w:rPr>
        <w:t xml:space="preserve"> urządzone ze smakiem i wyczuciem, mogą zachwycić każdego.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Bądź glamour tego lata! Zobacz film z nowościami.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___________________________________________________________________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rodzinna firma obecna na polskim rynku od 1991. Pozycję lidera w branży home decor zapewniła marce dbałość właścicieli o niespotykaną oryginalność i najwyższą jakość. Od początku główną inspiracją dla nowych kolekcji były krajowe i międzynarodowe targi wnętrzarskie, a także bliska współpraca z ikonami stylu i znanymi projektantami na całym świecie,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Eva Minge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Pierre Cardin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Zajmujemy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profesjonalnym szyciem firan i zasłon na wymiar</w:t>
      </w:r>
      <w:r>
        <w:rPr>
          <w:rFonts w:ascii="calibri" w:hAnsi="calibri" w:eastAsia="calibri" w:cs="calibri"/>
          <w:sz w:val="24"/>
          <w:szCs w:val="24"/>
        </w:rPr>
        <w:t xml:space="preserve">. Dzięki wieloletniemu doświadczeniu, własnej pracowni krawieckiej oraz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zespołowi stylistów wnętrz</w:t>
      </w:r>
      <w:r>
        <w:rPr>
          <w:rFonts w:ascii="calibri" w:hAnsi="calibri" w:eastAsia="calibri" w:cs="calibri"/>
          <w:sz w:val="24"/>
          <w:szCs w:val="24"/>
        </w:rPr>
        <w:t xml:space="preserve">, jesteśmy w stanie sprostać każdemu wyzwaniu.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nas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Dynamiczny rozwój firmy przyniósł właścicielom wiele wyzwań. Miarą sukcesu jest stan obecny: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EUROFIRANY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blisko 80 salonów stacjonarnych, stała współpraca z ponad 1000 sklepów w kraju i zagranicą, a także sklep online zapewniający pełny komfort zakupów i szeroki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firmy obejmuje wszelkie tkaniny, dodatki oraz akcesoria niezbędne w pięknie zaaranżowanych wnętrzach. Na kartach cyklicznie wydawanych firmowych katalogów klienci znajdą bardzo szeroki wybór firan i zasłon oraz m.in. narzuty, koce, pościele, prześcieradła, ręczniki, koce, obrusy, obrazy, lampy, kosze, szkatułki, kwiaty dekoracyjne oraz ceramikę użytkową.</w:t>
      </w:r>
    </w:p>
    <w:p>
      <w:pPr>
        <w:spacing w:before="0" w:after="300"/>
      </w:pP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www.eurofirany.com.pl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urofirany.com.pl/blog/author/joanna-dziedzic-czulak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hyperlink" Target="https://goo.gl/zu7ljc" TargetMode="External"/><Relationship Id="rId12" Type="http://schemas.openxmlformats.org/officeDocument/2006/relationships/hyperlink" Target="https://www.eurofirany.com.pl/" TargetMode="External"/><Relationship Id="rId13" Type="http://schemas.openxmlformats.org/officeDocument/2006/relationships/hyperlink" Target="https://www.eurofirany.com.pl/oferta/italissima-home-by-eva-minge-91" TargetMode="External"/><Relationship Id="rId14" Type="http://schemas.openxmlformats.org/officeDocument/2006/relationships/hyperlink" Target="https://www.eurofirany.com.pl/sklep-online/pierre-cardin-479" TargetMode="External"/><Relationship Id="rId15" Type="http://schemas.openxmlformats.org/officeDocument/2006/relationships/hyperlink" Target="https://www.eurofirany.com.pl/szycie/" TargetMode="External"/><Relationship Id="rId16" Type="http://schemas.openxmlformats.org/officeDocument/2006/relationships/hyperlink" Target="http://www.eurofirany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2026-10-26T10:52:44+01:00</dcterms:created>
  <dcterms:modified xsi:type="dcterms:W3CDTF">2026-10-26T10:52:44+01:00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